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18AD" w:rsidRPr="009D3D62" w:rsidP="005F18A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F18AD" w:rsidRPr="009D3D62" w:rsidP="005F18AD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2-24-2004/2026</w:t>
      </w:r>
    </w:p>
    <w:p w:rsidR="005F18AD" w:rsidRPr="009D3D62" w:rsidP="005F18AD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D3D6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5F18AD" w:rsidRPr="009D3D62" w:rsidP="005F18A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D6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F18AD" w:rsidRPr="009D3D62" w:rsidP="005F18AD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3D62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F18AD" w:rsidRPr="009D3D62" w:rsidP="005F18AD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11 февраля 2026 года                                                                                     г. Нефтеюганск</w:t>
      </w:r>
    </w:p>
    <w:p w:rsidR="005F18AD" w:rsidRPr="009D3D62" w:rsidP="005F18A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F18AD" w:rsidRPr="009D3D62" w:rsidP="005F18A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5F18AD" w:rsidRPr="009D3D62" w:rsidP="005F18A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F15E81" w:rsidRPr="009D3D62" w:rsidP="005F18A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КУ ХМАО-Югры «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Агентство социального благополучия населения»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Зайдуллиной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</w:t>
      </w:r>
      <w:r w:rsidRPr="009D3D62" w:rsidR="00B35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излишне полученной компенсации на оплату жилого помещения и коммунальных услуг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F18AD" w:rsidRPr="009D3D62" w:rsidP="005F18AD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5F18AD" w:rsidRPr="009D3D62" w:rsidP="005F18AD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5F18AD" w:rsidRPr="009D3D62" w:rsidP="005F18A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ХМАО-Югры «Агентство социального благополучия населения»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Зайдуллиной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</w:t>
      </w:r>
      <w:r w:rsidRPr="009D3D62" w:rsidR="00A92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</w:t>
      </w:r>
      <w:r w:rsidRPr="009D3D62" w:rsidR="00B0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излишне полученной компенсации на оплату жилого </w:t>
      </w:r>
      <w:r w:rsidRPr="009D3D62" w:rsidR="00F1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 и коммунальных услуг </w:t>
      </w:r>
      <w:r w:rsidRPr="009D3D62">
        <w:rPr>
          <w:sz w:val="24"/>
          <w:szCs w:val="24"/>
        </w:rPr>
        <w:t xml:space="preserve">-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5F18AD" w:rsidRPr="009D3D62" w:rsidP="005F18A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D3D62" w:rsidR="00B03B82">
        <w:rPr>
          <w:rFonts w:ascii="Times New Roman" w:hAnsi="Times New Roman" w:cs="Times New Roman"/>
          <w:sz w:val="24"/>
          <w:szCs w:val="24"/>
        </w:rPr>
        <w:t>Зайдуллиной</w:t>
      </w:r>
      <w:r w:rsidRPr="009D3D62" w:rsidR="00B03B82">
        <w:rPr>
          <w:rFonts w:ascii="Times New Roman" w:hAnsi="Times New Roman" w:cs="Times New Roman"/>
          <w:sz w:val="24"/>
          <w:szCs w:val="24"/>
        </w:rPr>
        <w:t xml:space="preserve"> </w:t>
      </w:r>
      <w:r w:rsidRPr="009D3D62">
        <w:rPr>
          <w:rFonts w:ascii="Times New Roman" w:hAnsi="Times New Roman" w:cs="Times New Roman"/>
          <w:sz w:val="24"/>
          <w:szCs w:val="24"/>
        </w:rPr>
        <w:t>Л.Р.</w:t>
      </w:r>
      <w:r w:rsidRPr="009D3D62" w:rsidR="00B03B82">
        <w:rPr>
          <w:rFonts w:ascii="Times New Roman" w:hAnsi="Times New Roman" w:cs="Times New Roman"/>
          <w:sz w:val="24"/>
          <w:szCs w:val="24"/>
        </w:rPr>
        <w:t xml:space="preserve">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D3D62" w:rsidR="00B0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D3D62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9D3D62" w:rsidR="00B0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 ХМАО-Югры «Агентство социального благополучия населения»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9D3D62" w:rsidR="00B03B82">
        <w:rPr>
          <w:rFonts w:ascii="Times New Roman" w:eastAsia="Times New Roman" w:hAnsi="Times New Roman" w:cs="Times New Roman"/>
          <w:sz w:val="24"/>
          <w:szCs w:val="24"/>
          <w:lang w:eastAsia="ru-RU"/>
        </w:rPr>
        <w:t>8601047760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D3D62" w:rsidR="00961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излишне полученную компенсацию на оплату жилого помещения и коммунальных услуг в размере 8</w:t>
      </w:r>
      <w:r w:rsidRPr="009D3D62" w:rsidR="00C424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3D62" w:rsidR="00961550">
        <w:rPr>
          <w:rFonts w:ascii="Times New Roman" w:eastAsia="Times New Roman" w:hAnsi="Times New Roman" w:cs="Times New Roman"/>
          <w:sz w:val="24"/>
          <w:szCs w:val="24"/>
          <w:lang w:eastAsia="ru-RU"/>
        </w:rPr>
        <w:t>258</w:t>
      </w:r>
      <w:r w:rsidRPr="009D3D62" w:rsidR="00C42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(восемь тысяч двести пятьдесят восемь) рублей </w:t>
      </w:r>
      <w:r w:rsidRPr="009D3D62" w:rsidR="0096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</w:t>
      </w:r>
      <w:r w:rsidRPr="009D3D62" w:rsidR="00C42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коп.</w:t>
      </w:r>
    </w:p>
    <w:p w:rsidR="00C42484" w:rsidRPr="009D3D62" w:rsidP="005F18AD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9D3D62">
        <w:rPr>
          <w:rFonts w:ascii="Times New Roman" w:hAnsi="Times New Roman" w:cs="Times New Roman"/>
          <w:sz w:val="24"/>
          <w:szCs w:val="24"/>
        </w:rPr>
        <w:t xml:space="preserve">с </w:t>
      </w:r>
      <w:r w:rsidRPr="009D3D62">
        <w:rPr>
          <w:rFonts w:ascii="Times New Roman" w:hAnsi="Times New Roman" w:cs="Times New Roman"/>
          <w:sz w:val="24"/>
          <w:szCs w:val="24"/>
        </w:rPr>
        <w:t>Зайдуллиной</w:t>
      </w:r>
      <w:r w:rsidRPr="009D3D62">
        <w:rPr>
          <w:rFonts w:ascii="Times New Roman" w:hAnsi="Times New Roman" w:cs="Times New Roman"/>
          <w:sz w:val="24"/>
          <w:szCs w:val="24"/>
        </w:rPr>
        <w:t xml:space="preserve"> Л.Р.</w:t>
      </w:r>
      <w:r w:rsidRPr="009D3D62">
        <w:rPr>
          <w:rFonts w:ascii="Times New Roman" w:hAnsi="Times New Roman" w:cs="Times New Roman"/>
          <w:sz w:val="24"/>
          <w:szCs w:val="24"/>
        </w:rPr>
        <w:t xml:space="preserve"> в доход муниципального образования город Нефтеюганск государственную пошлину в размере 4000 (четыре тысячи) рублей.</w:t>
      </w:r>
    </w:p>
    <w:p w:rsidR="005F18AD" w:rsidRPr="009D3D62" w:rsidP="005F18A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объявления резолютивной части</w:t>
      </w:r>
      <w:r w:rsidRPr="009D3D62">
        <w:rPr>
          <w:sz w:val="24"/>
          <w:szCs w:val="24"/>
        </w:rPr>
        <w:t xml:space="preserve"> 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соответствующего заявления. </w:t>
      </w:r>
    </w:p>
    <w:p w:rsidR="005F18AD" w:rsidRPr="009D3D62" w:rsidP="005F18A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F18AD" w:rsidRPr="009D3D62" w:rsidP="005F18AD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</w:t>
      </w:r>
      <w:r w:rsidRPr="009D3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F18AD" w:rsidRPr="009D3D62" w:rsidP="005F18AD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8AD" w:rsidRPr="009D3D62" w:rsidP="009D3D6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D3D62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9D3D62">
        <w:rPr>
          <w:rFonts w:ascii="Times New Roman" w:hAnsi="Times New Roman"/>
          <w:sz w:val="24"/>
          <w:szCs w:val="24"/>
        </w:rPr>
        <w:t xml:space="preserve">                                           Т.П. Постовалова</w:t>
      </w:r>
    </w:p>
    <w:p w:rsidR="005F18AD" w:rsidRPr="009D3D62" w:rsidP="005F18AD">
      <w:pPr>
        <w:rPr>
          <w:sz w:val="24"/>
          <w:szCs w:val="24"/>
        </w:rPr>
      </w:pPr>
    </w:p>
    <w:sectPr w:rsidSect="00F15E8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95"/>
    <w:rsid w:val="00317C95"/>
    <w:rsid w:val="0039795D"/>
    <w:rsid w:val="005F18AD"/>
    <w:rsid w:val="00961550"/>
    <w:rsid w:val="009D3D62"/>
    <w:rsid w:val="00A12F7D"/>
    <w:rsid w:val="00A9279D"/>
    <w:rsid w:val="00B03B82"/>
    <w:rsid w:val="00B35B4E"/>
    <w:rsid w:val="00C42484"/>
    <w:rsid w:val="00F15E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3204F8-8A3D-49F0-BBA2-49F21351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A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2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